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343" w:rsidRPr="00655A34" w:rsidRDefault="00655A34">
      <w:pPr>
        <w:rPr>
          <w:rFonts w:cstheme="minorHAnsi"/>
          <w:b/>
          <w:sz w:val="28"/>
          <w:szCs w:val="28"/>
        </w:rPr>
      </w:pPr>
      <w:r w:rsidRPr="00655A34">
        <w:rPr>
          <w:rFonts w:cstheme="minorHAnsi"/>
          <w:b/>
          <w:sz w:val="28"/>
          <w:szCs w:val="28"/>
        </w:rPr>
        <w:t>Beetle Boy – Answers</w:t>
      </w:r>
    </w:p>
    <w:p w:rsidR="00655A34" w:rsidRPr="00655A34" w:rsidRDefault="00655A34">
      <w:pPr>
        <w:rPr>
          <w:rFonts w:cstheme="minorHAnsi"/>
          <w:sz w:val="28"/>
          <w:szCs w:val="28"/>
        </w:rPr>
      </w:pPr>
      <w:r w:rsidRPr="00655A34">
        <w:rPr>
          <w:rFonts w:cstheme="minorHAnsi"/>
          <w:sz w:val="28"/>
          <w:szCs w:val="28"/>
        </w:rPr>
        <w:t>1. Director of Science at the Natural History Museum</w:t>
      </w:r>
      <w:r>
        <w:rPr>
          <w:rFonts w:cstheme="minorHAnsi"/>
          <w:sz w:val="28"/>
          <w:szCs w:val="28"/>
        </w:rPr>
        <w:t>.</w:t>
      </w:r>
    </w:p>
    <w:p w:rsidR="00655A34" w:rsidRDefault="00655A34" w:rsidP="00655A34">
      <w:pPr>
        <w:shd w:val="clear" w:color="auto" w:fill="FFFFFF"/>
        <w:spacing w:after="60" w:line="240" w:lineRule="auto"/>
        <w:rPr>
          <w:rFonts w:cstheme="minorHAnsi"/>
          <w:sz w:val="28"/>
          <w:szCs w:val="28"/>
        </w:rPr>
      </w:pPr>
      <w:r w:rsidRPr="00655A34">
        <w:rPr>
          <w:rFonts w:cstheme="minorHAnsi"/>
          <w:sz w:val="28"/>
          <w:szCs w:val="28"/>
        </w:rPr>
        <w:t>2.</w:t>
      </w:r>
      <w:r>
        <w:rPr>
          <w:rFonts w:cstheme="minorHAnsi"/>
          <w:sz w:val="28"/>
          <w:szCs w:val="28"/>
        </w:rPr>
        <w:t xml:space="preserve"> Any of the following:</w:t>
      </w:r>
    </w:p>
    <w:p w:rsidR="00655A34" w:rsidRPr="00655A34" w:rsidRDefault="00655A34" w:rsidP="00655A34">
      <w:pPr>
        <w:pStyle w:val="ListParagraph"/>
        <w:numPr>
          <w:ilvl w:val="0"/>
          <w:numId w:val="2"/>
        </w:numPr>
        <w:shd w:val="clear" w:color="auto" w:fill="FFFFFF"/>
        <w:spacing w:after="60" w:line="240" w:lineRule="auto"/>
        <w:rPr>
          <w:rFonts w:eastAsia="Times New Roman" w:cstheme="minorHAnsi"/>
          <w:color w:val="202124"/>
          <w:sz w:val="28"/>
          <w:szCs w:val="28"/>
          <w:lang w:eastAsia="en-GB"/>
        </w:rPr>
      </w:pPr>
      <w:bookmarkStart w:id="0" w:name="_GoBack"/>
      <w:bookmarkEnd w:id="0"/>
      <w:r w:rsidRPr="00655A34">
        <w:rPr>
          <w:rFonts w:eastAsia="Times New Roman" w:cstheme="minorHAnsi"/>
          <w:color w:val="202124"/>
          <w:sz w:val="28"/>
          <w:szCs w:val="28"/>
          <w:lang w:eastAsia="en-GB"/>
        </w:rPr>
        <w:t>humdrum.</w:t>
      </w:r>
    </w:p>
    <w:p w:rsidR="00655A34" w:rsidRPr="00655A34" w:rsidRDefault="00655A34" w:rsidP="00655A34">
      <w:pPr>
        <w:numPr>
          <w:ilvl w:val="0"/>
          <w:numId w:val="1"/>
        </w:numPr>
        <w:shd w:val="clear" w:color="auto" w:fill="FFFFFF"/>
        <w:spacing w:after="60" w:line="240" w:lineRule="auto"/>
        <w:ind w:left="0"/>
        <w:rPr>
          <w:rFonts w:eastAsia="Times New Roman" w:cstheme="minorHAnsi"/>
          <w:color w:val="202124"/>
          <w:sz w:val="28"/>
          <w:szCs w:val="28"/>
          <w:lang w:eastAsia="en-GB"/>
        </w:rPr>
      </w:pPr>
      <w:r w:rsidRPr="00655A34">
        <w:rPr>
          <w:rFonts w:eastAsia="Times New Roman" w:cstheme="minorHAnsi"/>
          <w:color w:val="202124"/>
          <w:sz w:val="28"/>
          <w:szCs w:val="28"/>
          <w:lang w:eastAsia="en-GB"/>
        </w:rPr>
        <w:t>mediocre.</w:t>
      </w:r>
    </w:p>
    <w:p w:rsidR="00655A34" w:rsidRPr="00655A34" w:rsidRDefault="00655A34" w:rsidP="00655A34">
      <w:pPr>
        <w:numPr>
          <w:ilvl w:val="0"/>
          <w:numId w:val="1"/>
        </w:numPr>
        <w:shd w:val="clear" w:color="auto" w:fill="FFFFFF"/>
        <w:spacing w:after="60" w:line="240" w:lineRule="auto"/>
        <w:ind w:left="0"/>
        <w:rPr>
          <w:rFonts w:eastAsia="Times New Roman" w:cstheme="minorHAnsi"/>
          <w:color w:val="202124"/>
          <w:sz w:val="28"/>
          <w:szCs w:val="28"/>
          <w:lang w:eastAsia="en-GB"/>
        </w:rPr>
      </w:pPr>
      <w:r w:rsidRPr="00655A34">
        <w:rPr>
          <w:rFonts w:eastAsia="Times New Roman" w:cstheme="minorHAnsi"/>
          <w:color w:val="202124"/>
          <w:sz w:val="28"/>
          <w:szCs w:val="28"/>
          <w:lang w:eastAsia="en-GB"/>
        </w:rPr>
        <w:t>undistinguished.</w:t>
      </w:r>
    </w:p>
    <w:p w:rsidR="00655A34" w:rsidRPr="00655A34" w:rsidRDefault="00655A34" w:rsidP="00655A34">
      <w:pPr>
        <w:numPr>
          <w:ilvl w:val="0"/>
          <w:numId w:val="1"/>
        </w:numPr>
        <w:shd w:val="clear" w:color="auto" w:fill="FFFFFF"/>
        <w:spacing w:after="60" w:line="240" w:lineRule="auto"/>
        <w:ind w:left="0"/>
        <w:rPr>
          <w:rFonts w:eastAsia="Times New Roman" w:cstheme="minorHAnsi"/>
          <w:color w:val="202124"/>
          <w:sz w:val="28"/>
          <w:szCs w:val="28"/>
          <w:lang w:eastAsia="en-GB"/>
        </w:rPr>
      </w:pPr>
      <w:r w:rsidRPr="00655A34">
        <w:rPr>
          <w:rFonts w:eastAsia="Times New Roman" w:cstheme="minorHAnsi"/>
          <w:color w:val="202124"/>
          <w:sz w:val="28"/>
          <w:szCs w:val="28"/>
          <w:lang w:eastAsia="en-GB"/>
        </w:rPr>
        <w:t>unexceptional</w:t>
      </w:r>
    </w:p>
    <w:p w:rsidR="00655A34" w:rsidRPr="00655A34" w:rsidRDefault="00655A34" w:rsidP="00655A34">
      <w:pPr>
        <w:numPr>
          <w:ilvl w:val="0"/>
          <w:numId w:val="1"/>
        </w:numPr>
        <w:shd w:val="clear" w:color="auto" w:fill="FFFFFF"/>
        <w:spacing w:after="60" w:line="240" w:lineRule="auto"/>
        <w:ind w:left="0"/>
        <w:rPr>
          <w:rFonts w:eastAsia="Times New Roman" w:cstheme="minorHAnsi"/>
          <w:color w:val="202124"/>
          <w:sz w:val="28"/>
          <w:szCs w:val="28"/>
          <w:lang w:eastAsia="en-GB"/>
        </w:rPr>
      </w:pPr>
      <w:r w:rsidRPr="00655A34">
        <w:rPr>
          <w:rFonts w:eastAsia="Times New Roman" w:cstheme="minorHAnsi"/>
          <w:color w:val="202124"/>
          <w:sz w:val="28"/>
          <w:szCs w:val="28"/>
          <w:lang w:eastAsia="en-GB"/>
        </w:rPr>
        <w:t>average.</w:t>
      </w:r>
    </w:p>
    <w:p w:rsidR="00655A34" w:rsidRDefault="00655A34" w:rsidP="00655A34">
      <w:pPr>
        <w:numPr>
          <w:ilvl w:val="0"/>
          <w:numId w:val="1"/>
        </w:numPr>
        <w:shd w:val="clear" w:color="auto" w:fill="FFFFFF"/>
        <w:spacing w:after="60" w:line="240" w:lineRule="auto"/>
        <w:ind w:left="0"/>
        <w:rPr>
          <w:rFonts w:eastAsia="Times New Roman" w:cstheme="minorHAnsi"/>
          <w:color w:val="202124"/>
          <w:sz w:val="28"/>
          <w:szCs w:val="28"/>
          <w:lang w:eastAsia="en-GB"/>
        </w:rPr>
      </w:pPr>
      <w:r w:rsidRPr="00655A34">
        <w:rPr>
          <w:rFonts w:eastAsia="Times New Roman" w:cstheme="minorHAnsi"/>
          <w:color w:val="202124"/>
          <w:sz w:val="28"/>
          <w:szCs w:val="28"/>
          <w:lang w:eastAsia="en-GB"/>
        </w:rPr>
        <w:t>commonplace.</w:t>
      </w:r>
    </w:p>
    <w:p w:rsidR="00655A34" w:rsidRDefault="00655A34" w:rsidP="00655A34">
      <w:pPr>
        <w:shd w:val="clear" w:color="auto" w:fill="FFFFFF"/>
        <w:spacing w:after="60" w:line="240" w:lineRule="auto"/>
        <w:rPr>
          <w:rFonts w:eastAsia="Times New Roman" w:cstheme="minorHAnsi"/>
          <w:color w:val="202124"/>
          <w:sz w:val="28"/>
          <w:szCs w:val="28"/>
          <w:lang w:eastAsia="en-GB"/>
        </w:rPr>
      </w:pPr>
      <w:r>
        <w:rPr>
          <w:rFonts w:eastAsia="Times New Roman" w:cstheme="minorHAnsi"/>
          <w:color w:val="202124"/>
          <w:sz w:val="28"/>
          <w:szCs w:val="28"/>
          <w:lang w:eastAsia="en-GB"/>
        </w:rPr>
        <w:t>3. Forgetful because he ‘lost keys’, ‘never took an umbrella on rainy days’, ‘late for school’. Friendly because he ‘exchanged pleasantries’ with the security guard.</w:t>
      </w:r>
    </w:p>
    <w:p w:rsidR="00655A34" w:rsidRDefault="00655A34" w:rsidP="00655A34">
      <w:pPr>
        <w:shd w:val="clear" w:color="auto" w:fill="FFFFFF"/>
        <w:spacing w:after="60" w:line="240" w:lineRule="auto"/>
        <w:rPr>
          <w:rFonts w:eastAsia="Times New Roman" w:cstheme="minorHAnsi"/>
          <w:color w:val="202124"/>
          <w:sz w:val="28"/>
          <w:szCs w:val="28"/>
          <w:lang w:eastAsia="en-GB"/>
        </w:rPr>
      </w:pPr>
      <w:r>
        <w:rPr>
          <w:rFonts w:eastAsia="Times New Roman" w:cstheme="minorHAnsi"/>
          <w:color w:val="202124"/>
          <w:sz w:val="28"/>
          <w:szCs w:val="28"/>
          <w:lang w:eastAsia="en-GB"/>
        </w:rPr>
        <w:t>4. Genre: a) Fiction (modern) – could be sci-fi.    b) Mystery / adventure.</w:t>
      </w:r>
    </w:p>
    <w:p w:rsidR="00655A34" w:rsidRPr="00655A34" w:rsidRDefault="00655A34" w:rsidP="00655A34">
      <w:pPr>
        <w:shd w:val="clear" w:color="auto" w:fill="FFFFFF"/>
        <w:spacing w:after="60" w:line="240" w:lineRule="auto"/>
        <w:rPr>
          <w:rFonts w:eastAsia="Times New Roman" w:cstheme="minorHAnsi"/>
          <w:color w:val="202124"/>
          <w:sz w:val="28"/>
          <w:szCs w:val="28"/>
          <w:lang w:eastAsia="en-GB"/>
        </w:rPr>
      </w:pPr>
      <w:r>
        <w:rPr>
          <w:rFonts w:eastAsia="Times New Roman" w:cstheme="minorHAnsi"/>
          <w:color w:val="202124"/>
          <w:sz w:val="28"/>
          <w:szCs w:val="28"/>
          <w:lang w:eastAsia="en-GB"/>
        </w:rPr>
        <w:t xml:space="preserve">5. Effective because the scene is set – it is emphasised that this is unusual – Dr </w:t>
      </w:r>
      <w:proofErr w:type="spellStart"/>
      <w:r>
        <w:rPr>
          <w:rFonts w:eastAsia="Times New Roman" w:cstheme="minorHAnsi"/>
          <w:color w:val="202124"/>
          <w:sz w:val="28"/>
          <w:szCs w:val="28"/>
          <w:lang w:eastAsia="en-GB"/>
        </w:rPr>
        <w:t>Cuttle</w:t>
      </w:r>
      <w:proofErr w:type="spellEnd"/>
      <w:r>
        <w:rPr>
          <w:rFonts w:eastAsia="Times New Roman" w:cstheme="minorHAnsi"/>
          <w:color w:val="202124"/>
          <w:sz w:val="28"/>
          <w:szCs w:val="28"/>
          <w:lang w:eastAsia="en-GB"/>
        </w:rPr>
        <w:t xml:space="preserve"> would not disappear or abandon his son. There are clues you want to investigate, you want answers to questions, such as ‘what has happened?’, ‘where has he gone?’ ‘What happened inside the room?’. Furthermore, the excerpt ends on a cliff-hanger.</w:t>
      </w:r>
    </w:p>
    <w:p w:rsidR="00655A34" w:rsidRDefault="00655A34"/>
    <w:sectPr w:rsidR="00655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B7EC7"/>
    <w:multiLevelType w:val="hybridMultilevel"/>
    <w:tmpl w:val="C5BC71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3946F75"/>
    <w:multiLevelType w:val="multilevel"/>
    <w:tmpl w:val="491C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34"/>
    <w:rsid w:val="004C6343"/>
    <w:rsid w:val="00655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23CC"/>
  <w15:chartTrackingRefBased/>
  <w15:docId w15:val="{1CC42A6E-C2A7-46A9-A213-9CE4A23C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0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Richardon-Hignett</dc:creator>
  <cp:keywords/>
  <dc:description/>
  <cp:lastModifiedBy>Tina Richardon-Hignett</cp:lastModifiedBy>
  <cp:revision>1</cp:revision>
  <dcterms:created xsi:type="dcterms:W3CDTF">2021-07-26T15:33:00Z</dcterms:created>
  <dcterms:modified xsi:type="dcterms:W3CDTF">2021-07-26T15:41:00Z</dcterms:modified>
</cp:coreProperties>
</file>